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E86B" w14:textId="4FD13678" w:rsidR="00CF4CC6" w:rsidRPr="006208E7" w:rsidRDefault="006208E7">
      <w:pPr>
        <w:rPr>
          <w:b/>
          <w:bCs/>
        </w:rPr>
      </w:pPr>
      <w:r w:rsidRPr="006208E7">
        <w:rPr>
          <w:b/>
          <w:bCs/>
        </w:rPr>
        <w:t>TROUSSE MEDICALE RECOMMANDEE POUR DEPLACEMENTS A L’ETRANGER</w:t>
      </w:r>
    </w:p>
    <w:p w14:paraId="72B15F43" w14:textId="77777777" w:rsidR="006208E7" w:rsidRDefault="006208E7"/>
    <w:p w14:paraId="0FA74C8D" w14:textId="77777777" w:rsidR="006208E7" w:rsidRDefault="006208E7">
      <w:r>
        <w:t xml:space="preserve">La commission médicale recommande aux sportifs de partir avec une trousse médicale minimale lors des déplacements à l’étranger. </w:t>
      </w:r>
    </w:p>
    <w:p w14:paraId="3CB3DE14" w14:textId="7820714B" w:rsidR="006208E7" w:rsidRDefault="006208E7">
      <w:r>
        <w:t>Vous pouvez vous faire prescrire ces médicaments par votre médecin traitant :</w:t>
      </w:r>
    </w:p>
    <w:p w14:paraId="00169FC2" w14:textId="77777777" w:rsidR="006208E7" w:rsidRDefault="006208E7"/>
    <w:p w14:paraId="14E9B17C" w14:textId="4BF624F1" w:rsidR="006208E7" w:rsidRPr="006208E7" w:rsidRDefault="006208E7">
      <w:pPr>
        <w:rPr>
          <w:b/>
          <w:bCs/>
        </w:rPr>
      </w:pPr>
      <w:r w:rsidRPr="006208E7">
        <w:rPr>
          <w:b/>
          <w:bCs/>
        </w:rPr>
        <w:t>Paracétamol</w:t>
      </w:r>
    </w:p>
    <w:p w14:paraId="79ADA9C3" w14:textId="30C54513" w:rsidR="006208E7" w:rsidRPr="006208E7" w:rsidRDefault="006208E7">
      <w:pPr>
        <w:rPr>
          <w:b/>
          <w:bCs/>
        </w:rPr>
      </w:pPr>
      <w:r w:rsidRPr="006208E7">
        <w:rPr>
          <w:b/>
          <w:bCs/>
        </w:rPr>
        <w:t>Spasfon</w:t>
      </w:r>
    </w:p>
    <w:p w14:paraId="2D0EEDDA" w14:textId="56E77B21" w:rsidR="006208E7" w:rsidRPr="006208E7" w:rsidRDefault="006208E7">
      <w:pPr>
        <w:rPr>
          <w:b/>
          <w:bCs/>
        </w:rPr>
      </w:pPr>
      <w:proofErr w:type="spellStart"/>
      <w:r w:rsidRPr="006208E7">
        <w:rPr>
          <w:b/>
          <w:bCs/>
        </w:rPr>
        <w:t>Vogalène</w:t>
      </w:r>
      <w:proofErr w:type="spellEnd"/>
    </w:p>
    <w:p w14:paraId="7C6ABC24" w14:textId="086CFD70" w:rsidR="006208E7" w:rsidRPr="006208E7" w:rsidRDefault="006208E7">
      <w:pPr>
        <w:rPr>
          <w:b/>
          <w:bCs/>
        </w:rPr>
      </w:pPr>
      <w:proofErr w:type="spellStart"/>
      <w:r w:rsidRPr="006208E7">
        <w:rPr>
          <w:b/>
          <w:bCs/>
        </w:rPr>
        <w:t>Immodium</w:t>
      </w:r>
      <w:proofErr w:type="spellEnd"/>
      <w:r w:rsidRPr="006208E7">
        <w:rPr>
          <w:b/>
          <w:bCs/>
        </w:rPr>
        <w:t xml:space="preserve"> / </w:t>
      </w:r>
      <w:proofErr w:type="spellStart"/>
      <w:r w:rsidRPr="006208E7">
        <w:rPr>
          <w:b/>
          <w:bCs/>
        </w:rPr>
        <w:t>Tiorfan</w:t>
      </w:r>
      <w:proofErr w:type="spellEnd"/>
    </w:p>
    <w:p w14:paraId="2B61DB62" w14:textId="6F7AF0DE" w:rsidR="006208E7" w:rsidRPr="006208E7" w:rsidRDefault="006208E7">
      <w:pPr>
        <w:rPr>
          <w:b/>
          <w:bCs/>
        </w:rPr>
      </w:pPr>
      <w:r w:rsidRPr="006208E7">
        <w:rPr>
          <w:b/>
          <w:bCs/>
        </w:rPr>
        <w:t>Fosfomycine</w:t>
      </w:r>
    </w:p>
    <w:p w14:paraId="296404CA" w14:textId="2CD2EE12" w:rsidR="006208E7" w:rsidRPr="006208E7" w:rsidRDefault="006208E7">
      <w:pPr>
        <w:rPr>
          <w:b/>
          <w:bCs/>
        </w:rPr>
      </w:pPr>
      <w:r w:rsidRPr="006208E7">
        <w:rPr>
          <w:b/>
          <w:bCs/>
        </w:rPr>
        <w:t>Amoxicilline / Macrolide (si allergie à l’amoxicilline)</w:t>
      </w:r>
    </w:p>
    <w:p w14:paraId="396F30D8" w14:textId="32F38F5A" w:rsidR="006208E7" w:rsidRPr="006208E7" w:rsidRDefault="006208E7">
      <w:pPr>
        <w:rPr>
          <w:b/>
          <w:bCs/>
        </w:rPr>
      </w:pPr>
      <w:r w:rsidRPr="006208E7">
        <w:rPr>
          <w:b/>
          <w:bCs/>
        </w:rPr>
        <w:t>Gaviscon</w:t>
      </w:r>
    </w:p>
    <w:p w14:paraId="5D95B1D7" w14:textId="5BC6E3DD" w:rsidR="006208E7" w:rsidRPr="006208E7" w:rsidRDefault="006208E7">
      <w:pPr>
        <w:rPr>
          <w:b/>
          <w:bCs/>
        </w:rPr>
      </w:pPr>
      <w:r w:rsidRPr="006208E7">
        <w:rPr>
          <w:b/>
          <w:bCs/>
        </w:rPr>
        <w:t>Spray nasal</w:t>
      </w:r>
    </w:p>
    <w:p w14:paraId="7CA85CF9" w14:textId="77777777" w:rsidR="006208E7" w:rsidRDefault="006208E7"/>
    <w:p w14:paraId="43A03A32" w14:textId="3D39D1F7" w:rsidR="006208E7" w:rsidRDefault="006208E7">
      <w:r>
        <w:t xml:space="preserve">Les kinés et encadrants ne délivrent pas de médicaments. En cas de besoin vous pouvez bénéficier d’une téléconsultation avec un des médecins de la commission médicale fédérale. </w:t>
      </w:r>
    </w:p>
    <w:sectPr w:rsidR="0062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8E7"/>
    <w:rsid w:val="00066D0D"/>
    <w:rsid w:val="006208E7"/>
    <w:rsid w:val="008B7C20"/>
    <w:rsid w:val="00C052EF"/>
    <w:rsid w:val="00C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BA812"/>
  <w15:chartTrackingRefBased/>
  <w15:docId w15:val="{6666669F-6B31-490D-BFBE-6D382267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20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0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0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0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0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08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08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08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08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0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0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0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08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08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08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08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08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08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08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0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0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0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0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08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08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08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0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08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08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Bidaubayle</dc:creator>
  <cp:keywords/>
  <dc:description/>
  <cp:lastModifiedBy>Agathe Bidaubayle</cp:lastModifiedBy>
  <cp:revision>1</cp:revision>
  <dcterms:created xsi:type="dcterms:W3CDTF">2026-02-19T13:42:00Z</dcterms:created>
  <dcterms:modified xsi:type="dcterms:W3CDTF">2026-02-19T13:53:00Z</dcterms:modified>
</cp:coreProperties>
</file>