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7B68" w14:textId="2AD11B85" w:rsidR="00D659F7" w:rsidRDefault="005522EF" w:rsidP="00B65F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F2BF" wp14:editId="57ACEE5F">
                <wp:simplePos x="0" y="0"/>
                <wp:positionH relativeFrom="margin">
                  <wp:posOffset>-149860</wp:posOffset>
                </wp:positionH>
                <wp:positionV relativeFrom="paragraph">
                  <wp:posOffset>-491490</wp:posOffset>
                </wp:positionV>
                <wp:extent cx="5314950" cy="9525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61D7E4" w14:textId="0DDA688F" w:rsidR="00B65FBA" w:rsidRPr="00653F35" w:rsidRDefault="00B65FBA" w:rsidP="00653F35">
                            <w:pPr>
                              <w:shd w:val="clear" w:color="auto" w:fill="002147"/>
                              <w:spacing w:after="0" w:line="240" w:lineRule="auto"/>
                              <w:jc w:val="center"/>
                              <w:rPr>
                                <w:rFonts w:ascii="Inter" w:hAnsi="Inter"/>
                                <w:b/>
                                <w:color w:val="ACDEE6"/>
                                <w:sz w:val="72"/>
                                <w:szCs w:val="72"/>
                              </w:rPr>
                            </w:pPr>
                            <w:r w:rsidRPr="00653F35">
                              <w:rPr>
                                <w:rFonts w:ascii="Inter" w:hAnsi="Inter"/>
                                <w:b/>
                                <w:color w:val="ACDEE6"/>
                                <w:sz w:val="72"/>
                                <w:szCs w:val="72"/>
                              </w:rPr>
                              <w:t>TOURNOI DES G</w:t>
                            </w:r>
                            <w:r w:rsidR="005522EF">
                              <w:rPr>
                                <w:rFonts w:ascii="Inter" w:hAnsi="Inter"/>
                                <w:b/>
                                <w:color w:val="ACDEE6"/>
                                <w:sz w:val="72"/>
                                <w:szCs w:val="72"/>
                              </w:rPr>
                              <w:t>O</w:t>
                            </w:r>
                            <w:r w:rsidRPr="00653F35">
                              <w:rPr>
                                <w:rFonts w:ascii="Inter" w:hAnsi="Inter"/>
                                <w:b/>
                                <w:color w:val="ACDEE6"/>
                                <w:sz w:val="72"/>
                                <w:szCs w:val="72"/>
                              </w:rPr>
                              <w:t>NES</w:t>
                            </w:r>
                          </w:p>
                          <w:p w14:paraId="7AA41014" w14:textId="77777777" w:rsidR="00D659F7" w:rsidRPr="00653F35" w:rsidRDefault="00965B02" w:rsidP="00653F35">
                            <w:pPr>
                              <w:shd w:val="clear" w:color="auto" w:fill="002147"/>
                              <w:spacing w:after="0" w:line="240" w:lineRule="auto"/>
                              <w:jc w:val="center"/>
                              <w:rPr>
                                <w:bCs/>
                                <w:color w:val="ACDEE6"/>
                                <w:sz w:val="32"/>
                                <w:szCs w:val="32"/>
                              </w:rPr>
                            </w:pPr>
                            <w:r w:rsidRPr="00653F35">
                              <w:rPr>
                                <w:rFonts w:ascii="Inter" w:hAnsi="Inter"/>
                                <w:bCs/>
                                <w:color w:val="ACDEE6"/>
                                <w:sz w:val="32"/>
                                <w:szCs w:val="32"/>
                              </w:rPr>
                              <w:t xml:space="preserve">LYON - </w:t>
                            </w:r>
                            <w:r w:rsidR="00D659F7" w:rsidRPr="00653F35">
                              <w:rPr>
                                <w:rFonts w:ascii="Inter" w:hAnsi="Inter"/>
                                <w:bCs/>
                                <w:color w:val="ACDEE6"/>
                                <w:sz w:val="32"/>
                                <w:szCs w:val="32"/>
                              </w:rPr>
                              <w:t>Eté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4F2B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.8pt;margin-top:-38.7pt;width:418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" filled="f" stroked="f">
                <v:textbox>
                  <w:txbxContent>
                    <w:p w14:paraId="2E61D7E4" w14:textId="0DDA688F" w:rsidR="00B65FBA" w:rsidRPr="00653F35" w:rsidRDefault="00B65FBA" w:rsidP="00653F35">
                      <w:pPr>
                        <w:shd w:val="clear" w:color="auto" w:fill="002147"/>
                        <w:spacing w:after="0" w:line="240" w:lineRule="auto"/>
                        <w:jc w:val="center"/>
                        <w:rPr>
                          <w:rFonts w:ascii="Inter" w:hAnsi="Inter"/>
                          <w:b/>
                          <w:color w:val="ACDEE6"/>
                          <w:sz w:val="72"/>
                          <w:szCs w:val="72"/>
                        </w:rPr>
                      </w:pPr>
                      <w:r w:rsidRPr="00653F35">
                        <w:rPr>
                          <w:rFonts w:ascii="Inter" w:hAnsi="Inter"/>
                          <w:b/>
                          <w:color w:val="ACDEE6"/>
                          <w:sz w:val="72"/>
                          <w:szCs w:val="72"/>
                        </w:rPr>
                        <w:t>TOURNOI DES G</w:t>
                      </w:r>
                      <w:r w:rsidR="005522EF">
                        <w:rPr>
                          <w:rFonts w:ascii="Inter" w:hAnsi="Inter"/>
                          <w:b/>
                          <w:color w:val="ACDEE6"/>
                          <w:sz w:val="72"/>
                          <w:szCs w:val="72"/>
                        </w:rPr>
                        <w:t>O</w:t>
                      </w:r>
                      <w:r w:rsidRPr="00653F35">
                        <w:rPr>
                          <w:rFonts w:ascii="Inter" w:hAnsi="Inter"/>
                          <w:b/>
                          <w:color w:val="ACDEE6"/>
                          <w:sz w:val="72"/>
                          <w:szCs w:val="72"/>
                        </w:rPr>
                        <w:t>NES</w:t>
                      </w:r>
                    </w:p>
                    <w:p w14:paraId="7AA41014" w14:textId="77777777" w:rsidR="00D659F7" w:rsidRPr="00653F35" w:rsidRDefault="00965B02" w:rsidP="00653F35">
                      <w:pPr>
                        <w:shd w:val="clear" w:color="auto" w:fill="002147"/>
                        <w:spacing w:after="0" w:line="240" w:lineRule="auto"/>
                        <w:jc w:val="center"/>
                        <w:rPr>
                          <w:bCs/>
                          <w:color w:val="ACDEE6"/>
                          <w:sz w:val="32"/>
                          <w:szCs w:val="32"/>
                        </w:rPr>
                      </w:pPr>
                      <w:r w:rsidRPr="00653F35">
                        <w:rPr>
                          <w:rFonts w:ascii="Inter" w:hAnsi="Inter"/>
                          <w:bCs/>
                          <w:color w:val="ACDEE6"/>
                          <w:sz w:val="32"/>
                          <w:szCs w:val="32"/>
                        </w:rPr>
                        <w:t xml:space="preserve">LYON - </w:t>
                      </w:r>
                      <w:r w:rsidR="00D659F7" w:rsidRPr="00653F35">
                        <w:rPr>
                          <w:rFonts w:ascii="Inter" w:hAnsi="Inter"/>
                          <w:bCs/>
                          <w:color w:val="ACDEE6"/>
                          <w:sz w:val="32"/>
                          <w:szCs w:val="32"/>
                        </w:rPr>
                        <w:t>Eté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9CA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B28F627" wp14:editId="6A6FF498">
            <wp:simplePos x="0" y="0"/>
            <wp:positionH relativeFrom="margin">
              <wp:posOffset>5169535</wp:posOffset>
            </wp:positionH>
            <wp:positionV relativeFrom="paragraph">
              <wp:posOffset>-543560</wp:posOffset>
            </wp:positionV>
            <wp:extent cx="1257300" cy="12096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83" t="39383" r="18879" b="24633"/>
                    <a:stretch/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3D2165" w14:textId="77777777" w:rsidR="00D659F7" w:rsidRDefault="00D659F7" w:rsidP="00B65FBA"/>
    <w:p w14:paraId="5736E6A6" w14:textId="1E6F6061" w:rsidR="003773EB" w:rsidRPr="00802190" w:rsidRDefault="00F84946" w:rsidP="00EA4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nter" w:hAnsi="Inter"/>
          <w:color w:val="002147"/>
          <w:sz w:val="28"/>
          <w:szCs w:val="28"/>
        </w:rPr>
      </w:pPr>
      <w:r w:rsidRPr="00E024B3">
        <w:rPr>
          <w:rFonts w:ascii="Inter" w:hAnsi="Inter"/>
          <w:b/>
          <w:bCs/>
          <w:color w:val="002147"/>
          <w:sz w:val="40"/>
          <w:szCs w:val="40"/>
        </w:rPr>
        <w:t xml:space="preserve">Dimanche </w:t>
      </w:r>
      <w:r w:rsidR="00D659F7" w:rsidRPr="00E024B3">
        <w:rPr>
          <w:rFonts w:ascii="Inter" w:hAnsi="Inter"/>
          <w:b/>
          <w:bCs/>
          <w:color w:val="002147"/>
          <w:sz w:val="40"/>
          <w:szCs w:val="40"/>
        </w:rPr>
        <w:t>19</w:t>
      </w:r>
      <w:r w:rsidRPr="00E024B3">
        <w:rPr>
          <w:rFonts w:ascii="Inter" w:hAnsi="Inter"/>
          <w:b/>
          <w:bCs/>
          <w:color w:val="002147"/>
          <w:sz w:val="40"/>
          <w:szCs w:val="40"/>
        </w:rPr>
        <w:t xml:space="preserve"> Juin 20</w:t>
      </w:r>
      <w:r w:rsidR="00D659F7" w:rsidRPr="00E024B3">
        <w:rPr>
          <w:rFonts w:ascii="Inter" w:hAnsi="Inter"/>
          <w:b/>
          <w:bCs/>
          <w:color w:val="002147"/>
          <w:sz w:val="40"/>
          <w:szCs w:val="40"/>
        </w:rPr>
        <w:t>22</w:t>
      </w:r>
      <w:r w:rsidRPr="00E024B3">
        <w:rPr>
          <w:rFonts w:ascii="Inter" w:hAnsi="Inter"/>
          <w:color w:val="002147"/>
          <w:sz w:val="40"/>
          <w:szCs w:val="40"/>
        </w:rPr>
        <w:br/>
      </w:r>
      <w:r w:rsidR="00FA0C78" w:rsidRPr="00802190">
        <w:rPr>
          <w:rFonts w:ascii="Inter" w:hAnsi="Inter"/>
          <w:color w:val="002147"/>
          <w:sz w:val="28"/>
          <w:szCs w:val="28"/>
        </w:rPr>
        <w:t>Salle de la Duchère – 2</w:t>
      </w:r>
      <w:r w:rsidR="00D13B60">
        <w:rPr>
          <w:rFonts w:ascii="Inter" w:hAnsi="Inter"/>
          <w:color w:val="002147"/>
          <w:sz w:val="28"/>
          <w:szCs w:val="28"/>
        </w:rPr>
        <w:t>64</w:t>
      </w:r>
      <w:r w:rsidR="00FA0C78" w:rsidRPr="00802190">
        <w:rPr>
          <w:rFonts w:ascii="Inter" w:hAnsi="Inter"/>
          <w:color w:val="002147"/>
          <w:sz w:val="28"/>
          <w:szCs w:val="28"/>
        </w:rPr>
        <w:t xml:space="preserve"> Avenue Andreï Sakharov – 69009 LYON</w:t>
      </w:r>
    </w:p>
    <w:p w14:paraId="703B48AA" w14:textId="77777777" w:rsidR="00786202" w:rsidRDefault="00AA69CA" w:rsidP="009E3D6F">
      <w:pPr>
        <w:spacing w:before="600" w:after="120" w:line="240" w:lineRule="auto"/>
        <w:jc w:val="center"/>
        <w:rPr>
          <w:rFonts w:ascii="Inter" w:hAnsi="Inter"/>
          <w:b/>
          <w:bCs/>
          <w:color w:val="002147"/>
          <w:sz w:val="40"/>
          <w:szCs w:val="40"/>
        </w:rPr>
      </w:pPr>
      <w:r>
        <w:rPr>
          <w:rFonts w:ascii="Inter" w:hAnsi="Inter"/>
          <w:b/>
          <w:bCs/>
          <w:color w:val="002147"/>
          <w:sz w:val="40"/>
          <w:szCs w:val="40"/>
        </w:rPr>
        <w:t>FICHE d’INSCRIPTION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963"/>
      </w:tblGrid>
      <w:tr w:rsidR="00AA69CA" w14:paraId="214A9D9D" w14:textId="77777777" w:rsidTr="00093392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A436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  <w:r w:rsidRPr="009D70B1">
              <w:rPr>
                <w:color w:val="002147"/>
                <w:sz w:val="24"/>
                <w:szCs w:val="24"/>
              </w:rPr>
              <w:t>Nom et Coordonnées du Club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683C" w14:textId="77777777" w:rsidR="00AA69CA" w:rsidRPr="009D70B1" w:rsidRDefault="00AA69CA" w:rsidP="00093392">
            <w:pPr>
              <w:rPr>
                <w:color w:val="002147"/>
                <w:sz w:val="24"/>
                <w:szCs w:val="24"/>
              </w:rPr>
            </w:pPr>
            <w:r w:rsidRPr="009D70B1">
              <w:rPr>
                <w:color w:val="002147"/>
                <w:sz w:val="24"/>
                <w:szCs w:val="24"/>
              </w:rPr>
              <w:t xml:space="preserve">Nom et </w:t>
            </w:r>
            <w:r w:rsidR="00093392" w:rsidRPr="00561EDA">
              <w:rPr>
                <w:sz w:val="24"/>
                <w:szCs w:val="24"/>
              </w:rPr>
              <w:t>coordonnées</w:t>
            </w:r>
            <w:r w:rsidRPr="009D70B1">
              <w:rPr>
                <w:color w:val="002147"/>
                <w:sz w:val="24"/>
                <w:szCs w:val="24"/>
              </w:rPr>
              <w:t xml:space="preserve"> de la personne encadrante</w:t>
            </w:r>
          </w:p>
        </w:tc>
      </w:tr>
      <w:tr w:rsidR="00AA69CA" w14:paraId="10260F5D" w14:textId="77777777" w:rsidTr="00093392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561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</w:p>
          <w:p w14:paraId="39770FCF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</w:p>
          <w:p w14:paraId="27A63C50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</w:p>
          <w:p w14:paraId="2F6480CF" w14:textId="77777777" w:rsidR="009E3D6F" w:rsidRPr="009D70B1" w:rsidRDefault="009E3D6F">
            <w:pPr>
              <w:rPr>
                <w:color w:val="002147"/>
                <w:sz w:val="24"/>
                <w:szCs w:val="24"/>
              </w:rPr>
            </w:pPr>
          </w:p>
          <w:p w14:paraId="3DAE646F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</w:p>
          <w:p w14:paraId="664FCAFE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  <w:r w:rsidRPr="009D70B1">
              <w:rPr>
                <w:color w:val="002147"/>
                <w:sz w:val="24"/>
                <w:szCs w:val="24"/>
              </w:rPr>
              <w:t>Tel :</w:t>
            </w:r>
          </w:p>
          <w:p w14:paraId="1E2B55DB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  <w:r w:rsidRPr="009D70B1">
              <w:rPr>
                <w:color w:val="002147"/>
                <w:sz w:val="24"/>
                <w:szCs w:val="24"/>
              </w:rPr>
              <w:t>Mail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564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</w:p>
          <w:p w14:paraId="57697E6E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</w:p>
          <w:p w14:paraId="05241A9B" w14:textId="77777777" w:rsidR="009E3D6F" w:rsidRPr="009D70B1" w:rsidRDefault="009E3D6F">
            <w:pPr>
              <w:rPr>
                <w:color w:val="002147"/>
                <w:sz w:val="24"/>
                <w:szCs w:val="24"/>
              </w:rPr>
            </w:pPr>
          </w:p>
          <w:p w14:paraId="551D5B36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</w:p>
          <w:p w14:paraId="62411B94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</w:p>
          <w:p w14:paraId="76CBEB5B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  <w:r w:rsidRPr="009D70B1">
              <w:rPr>
                <w:color w:val="002147"/>
                <w:sz w:val="24"/>
                <w:szCs w:val="24"/>
              </w:rPr>
              <w:t>Tel :</w:t>
            </w:r>
          </w:p>
          <w:p w14:paraId="08110629" w14:textId="77777777" w:rsidR="00AA69CA" w:rsidRPr="009D70B1" w:rsidRDefault="00AA69CA">
            <w:pPr>
              <w:rPr>
                <w:color w:val="002147"/>
                <w:sz w:val="24"/>
                <w:szCs w:val="24"/>
              </w:rPr>
            </w:pPr>
            <w:r w:rsidRPr="009D70B1">
              <w:rPr>
                <w:color w:val="002147"/>
                <w:sz w:val="24"/>
                <w:szCs w:val="24"/>
              </w:rPr>
              <w:t>Mail :</w:t>
            </w:r>
          </w:p>
        </w:tc>
      </w:tr>
    </w:tbl>
    <w:p w14:paraId="1F282CAB" w14:textId="77777777" w:rsidR="00AA69CA" w:rsidRPr="00DE3A41" w:rsidRDefault="00AA69CA" w:rsidP="009E3D6F">
      <w:pPr>
        <w:spacing w:before="600" w:after="120" w:line="240" w:lineRule="auto"/>
        <w:jc w:val="center"/>
        <w:rPr>
          <w:rFonts w:ascii="Inter" w:hAnsi="Inter"/>
          <w:b/>
          <w:bCs/>
          <w:color w:val="002147"/>
          <w:sz w:val="36"/>
          <w:szCs w:val="36"/>
        </w:rPr>
      </w:pPr>
      <w:r w:rsidRPr="00DE3A41">
        <w:rPr>
          <w:rFonts w:ascii="Inter" w:hAnsi="Inter"/>
          <w:b/>
          <w:bCs/>
          <w:color w:val="002147"/>
          <w:sz w:val="36"/>
          <w:szCs w:val="36"/>
        </w:rPr>
        <w:t>U13 (2010 et 2011)</w:t>
      </w:r>
      <w:r w:rsidR="00093392">
        <w:rPr>
          <w:rFonts w:ascii="Inter" w:hAnsi="Inter"/>
          <w:b/>
          <w:bCs/>
          <w:color w:val="002147"/>
          <w:sz w:val="36"/>
          <w:szCs w:val="36"/>
        </w:rPr>
        <w:t xml:space="preserve"> </w:t>
      </w:r>
      <w:r w:rsidR="00093392" w:rsidRPr="002B0712">
        <w:rPr>
          <w:rFonts w:ascii="Inter" w:hAnsi="Inter"/>
          <w:b/>
          <w:bCs/>
          <w:color w:val="002147"/>
          <w:sz w:val="24"/>
          <w:szCs w:val="24"/>
        </w:rPr>
        <w:t>et U11 surclassés</w:t>
      </w:r>
      <w:r w:rsidRPr="00DE3A41">
        <w:rPr>
          <w:rFonts w:ascii="Inter" w:hAnsi="Inter"/>
          <w:b/>
          <w:bCs/>
          <w:color w:val="002147"/>
          <w:sz w:val="36"/>
          <w:szCs w:val="36"/>
        </w:rPr>
        <w:t xml:space="preserve"> </w:t>
      </w:r>
      <w:r w:rsidRPr="00DE3A41">
        <w:rPr>
          <w:rFonts w:ascii="Inter" w:hAnsi="Inter"/>
          <w:b/>
          <w:bCs/>
          <w:color w:val="002147"/>
          <w:sz w:val="24"/>
          <w:szCs w:val="24"/>
        </w:rPr>
        <w:t>(2012 et 2013)</w:t>
      </w:r>
    </w:p>
    <w:p w14:paraId="63465357" w14:textId="77777777" w:rsidR="00DE3A41" w:rsidRPr="007C5CCF" w:rsidRDefault="0025584D" w:rsidP="00DE3A41">
      <w:pPr>
        <w:spacing w:after="0" w:line="240" w:lineRule="auto"/>
        <w:jc w:val="center"/>
        <w:rPr>
          <w:rFonts w:ascii="Inter" w:hAnsi="Inter"/>
          <w:b/>
          <w:bCs/>
          <w:color w:val="002147"/>
        </w:rPr>
      </w:pPr>
      <w:r w:rsidRPr="007C5CCF">
        <w:rPr>
          <w:rFonts w:ascii="Inter" w:hAnsi="Inter"/>
          <w:b/>
          <w:bCs/>
          <w:color w:val="002147"/>
        </w:rPr>
        <w:t>Matchs sur grand terrain -Temps de match selon nb d’équipes (</w:t>
      </w:r>
      <w:r w:rsidR="00DE3A41" w:rsidRPr="007C5CCF">
        <w:rPr>
          <w:rFonts w:ascii="Inter" w:hAnsi="Inter"/>
          <w:b/>
          <w:bCs/>
          <w:color w:val="002147"/>
        </w:rPr>
        <w:t>entre 13 et 20 mn)</w:t>
      </w:r>
    </w:p>
    <w:p w14:paraId="1BF82BCA" w14:textId="77777777" w:rsidR="00AA69CA" w:rsidRPr="007C5CCF" w:rsidRDefault="0025584D" w:rsidP="0025584D">
      <w:pPr>
        <w:spacing w:after="120" w:line="240" w:lineRule="auto"/>
        <w:jc w:val="center"/>
        <w:rPr>
          <w:rFonts w:ascii="Inter" w:hAnsi="Inter"/>
          <w:b/>
          <w:bCs/>
          <w:color w:val="002147"/>
        </w:rPr>
      </w:pPr>
      <w:r w:rsidRPr="007C5CCF">
        <w:rPr>
          <w:rFonts w:ascii="Inter" w:hAnsi="Inter"/>
          <w:b/>
          <w:bCs/>
          <w:color w:val="002147"/>
        </w:rPr>
        <w:t>4 vs 4 + gardien</w:t>
      </w:r>
      <w:r w:rsidR="00DE3A41" w:rsidRPr="007C5CCF">
        <w:rPr>
          <w:rFonts w:ascii="Inter" w:hAnsi="Inter"/>
          <w:b/>
          <w:bCs/>
          <w:color w:val="002147"/>
        </w:rPr>
        <w:t xml:space="preserve"> - l</w:t>
      </w:r>
      <w:r w:rsidR="00AA69CA" w:rsidRPr="007C5CCF">
        <w:rPr>
          <w:rFonts w:ascii="Inter" w:hAnsi="Inter"/>
          <w:b/>
          <w:bCs/>
          <w:color w:val="002147"/>
        </w:rPr>
        <w:t xml:space="preserve">’équipe est constituée de </w:t>
      </w:r>
      <w:r w:rsidRPr="007C5CCF">
        <w:rPr>
          <w:rFonts w:ascii="Inter" w:hAnsi="Inter"/>
          <w:b/>
          <w:bCs/>
          <w:color w:val="002147"/>
        </w:rPr>
        <w:t>9</w:t>
      </w:r>
      <w:r w:rsidR="00AA69CA" w:rsidRPr="007C5CCF">
        <w:rPr>
          <w:rFonts w:ascii="Inter" w:hAnsi="Inter"/>
          <w:b/>
          <w:bCs/>
          <w:color w:val="002147"/>
        </w:rPr>
        <w:t xml:space="preserve"> à </w:t>
      </w:r>
      <w:r w:rsidRPr="007C5CCF">
        <w:rPr>
          <w:rFonts w:ascii="Inter" w:hAnsi="Inter"/>
          <w:b/>
          <w:bCs/>
          <w:color w:val="002147"/>
        </w:rPr>
        <w:t>13</w:t>
      </w:r>
      <w:r w:rsidR="00AA69CA" w:rsidRPr="007C5CCF">
        <w:rPr>
          <w:rFonts w:ascii="Inter" w:hAnsi="Inter"/>
          <w:b/>
          <w:bCs/>
          <w:color w:val="002147"/>
        </w:rPr>
        <w:t xml:space="preserve"> joueurs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58"/>
        <w:gridCol w:w="2981"/>
        <w:gridCol w:w="2410"/>
        <w:gridCol w:w="2268"/>
        <w:gridCol w:w="2126"/>
      </w:tblGrid>
      <w:tr w:rsidR="00DE3A41" w14:paraId="27D4B230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F8A" w14:textId="77777777" w:rsidR="00AC73C0" w:rsidRPr="00A92AB0" w:rsidRDefault="00AC73C0" w:rsidP="00DE3A41">
            <w:pPr>
              <w:jc w:val="center"/>
              <w:rPr>
                <w:b/>
                <w:color w:val="002147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FBBB" w14:textId="77777777" w:rsidR="00AC73C0" w:rsidRPr="00A92AB0" w:rsidRDefault="00AC73C0" w:rsidP="00DE3A41">
            <w:pPr>
              <w:jc w:val="center"/>
              <w:rPr>
                <w:b/>
                <w:color w:val="002147"/>
                <w:sz w:val="24"/>
                <w:szCs w:val="24"/>
              </w:rPr>
            </w:pPr>
            <w:r w:rsidRPr="00A92AB0">
              <w:rPr>
                <w:b/>
                <w:color w:val="002147"/>
                <w:sz w:val="24"/>
                <w:szCs w:val="24"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EA0E" w14:textId="77777777" w:rsidR="00AC73C0" w:rsidRPr="00A92AB0" w:rsidRDefault="00AC73C0" w:rsidP="00DE3A41">
            <w:pPr>
              <w:jc w:val="center"/>
              <w:rPr>
                <w:b/>
                <w:color w:val="002147"/>
                <w:sz w:val="24"/>
                <w:szCs w:val="24"/>
              </w:rPr>
            </w:pPr>
            <w:r w:rsidRPr="00A92AB0">
              <w:rPr>
                <w:b/>
                <w:color w:val="002147"/>
                <w:sz w:val="24"/>
                <w:szCs w:val="24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12F8" w14:textId="77777777" w:rsidR="00AC73C0" w:rsidRPr="00A92AB0" w:rsidRDefault="00AC73C0" w:rsidP="00DE3A41">
            <w:pPr>
              <w:jc w:val="center"/>
              <w:rPr>
                <w:b/>
                <w:color w:val="002147"/>
                <w:sz w:val="24"/>
                <w:szCs w:val="24"/>
              </w:rPr>
            </w:pPr>
            <w:r w:rsidRPr="00A92AB0">
              <w:rPr>
                <w:b/>
                <w:color w:val="002147"/>
                <w:sz w:val="24"/>
                <w:szCs w:val="24"/>
              </w:rPr>
              <w:t>Année de naissance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5E9" w14:textId="77777777" w:rsidR="00AC73C0" w:rsidRPr="00A92AB0" w:rsidRDefault="00AC73C0" w:rsidP="00DE3A41">
            <w:pPr>
              <w:jc w:val="center"/>
              <w:rPr>
                <w:b/>
                <w:color w:val="002147"/>
                <w:sz w:val="24"/>
                <w:szCs w:val="24"/>
              </w:rPr>
            </w:pPr>
            <w:r w:rsidRPr="00A92AB0">
              <w:rPr>
                <w:b/>
                <w:color w:val="002147"/>
                <w:sz w:val="24"/>
                <w:szCs w:val="24"/>
              </w:rPr>
              <w:t>N° Licence</w:t>
            </w:r>
          </w:p>
        </w:tc>
      </w:tr>
      <w:tr w:rsidR="00DE3A41" w14:paraId="54E87A8F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D69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40C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E1A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8B3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88EB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DE3A41" w14:paraId="04D29182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9BF5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84D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D61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24C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234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DE3A41" w14:paraId="2D81AE4C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8D3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AA8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4C1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304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7A9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DE3A41" w14:paraId="30836492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5C5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070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BC8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B22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907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DE3A41" w14:paraId="3FD874CF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344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374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3B7B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E92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533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DE3A41" w14:paraId="72426272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447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D3E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1A1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BF1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6D8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DE3A41" w14:paraId="3AEDA976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17E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622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DD4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1F0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872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DE3A41" w14:paraId="2D68C2DE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ADC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F57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924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06E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A98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DE3A41" w14:paraId="2A3A9B1E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CFC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D53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175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A36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1E4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DE3A41" w14:paraId="565A6387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5B9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A0D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EE9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E3B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97A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AC73C0" w14:paraId="388D32A7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1373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1B6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246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B7F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88D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AC73C0" w14:paraId="44AB3E72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ACF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E62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E83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0F3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E4F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  <w:tr w:rsidR="00AC73C0" w14:paraId="3FD3876E" w14:textId="77777777" w:rsidTr="00DE3A41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BC5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  <w:r w:rsidRPr="00A92AB0">
              <w:rPr>
                <w:color w:val="002147"/>
                <w:sz w:val="24"/>
                <w:szCs w:val="24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50A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9679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F62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643" w14:textId="77777777" w:rsidR="00AC73C0" w:rsidRPr="00A92AB0" w:rsidRDefault="00AC73C0" w:rsidP="00DE3A41">
            <w:pPr>
              <w:rPr>
                <w:color w:val="002147"/>
                <w:sz w:val="24"/>
                <w:szCs w:val="24"/>
              </w:rPr>
            </w:pPr>
          </w:p>
        </w:tc>
      </w:tr>
    </w:tbl>
    <w:p w14:paraId="30FF5E8E" w14:textId="77777777" w:rsidR="00AC73C0" w:rsidRDefault="00AC73C0" w:rsidP="00AC73C0">
      <w:pPr>
        <w:rPr>
          <w:sz w:val="24"/>
          <w:szCs w:val="24"/>
        </w:rPr>
      </w:pPr>
    </w:p>
    <w:p w14:paraId="4FDB2E06" w14:textId="77777777" w:rsidR="00DE3A41" w:rsidRPr="00DE3A41" w:rsidRDefault="00DE3A41" w:rsidP="00AC73C0">
      <w:pPr>
        <w:spacing w:after="120" w:line="240" w:lineRule="auto"/>
        <w:jc w:val="center"/>
        <w:rPr>
          <w:rFonts w:ascii="Inter" w:hAnsi="Inter"/>
          <w:b/>
          <w:bCs/>
          <w:color w:val="002147"/>
          <w:sz w:val="52"/>
          <w:szCs w:val="52"/>
        </w:rPr>
      </w:pPr>
    </w:p>
    <w:p w14:paraId="26817E1D" w14:textId="77777777" w:rsidR="00AC73C0" w:rsidRPr="00DE3A41" w:rsidRDefault="00AC73C0" w:rsidP="00AC73C0">
      <w:pPr>
        <w:spacing w:after="120" w:line="240" w:lineRule="auto"/>
        <w:jc w:val="center"/>
        <w:rPr>
          <w:rFonts w:ascii="Inter" w:hAnsi="Inter"/>
          <w:b/>
          <w:bCs/>
          <w:color w:val="002147"/>
          <w:sz w:val="36"/>
          <w:szCs w:val="36"/>
        </w:rPr>
      </w:pPr>
      <w:r w:rsidRPr="00DE3A41">
        <w:rPr>
          <w:rFonts w:ascii="Inter" w:hAnsi="Inter"/>
          <w:b/>
          <w:bCs/>
          <w:color w:val="002147"/>
          <w:sz w:val="36"/>
          <w:szCs w:val="36"/>
        </w:rPr>
        <w:lastRenderedPageBreak/>
        <w:t xml:space="preserve">U15 (2009 et 2008) </w:t>
      </w:r>
      <w:r w:rsidR="007C5CCF" w:rsidRPr="007C5CCF">
        <w:rPr>
          <w:rFonts w:ascii="Inter" w:hAnsi="Inter"/>
          <w:b/>
          <w:bCs/>
          <w:color w:val="002147"/>
          <w:sz w:val="24"/>
          <w:szCs w:val="24"/>
        </w:rPr>
        <w:t>(nouvellement licenciés en 2021-2022 ou 2020-2021) et n’effectuant pas le championnat</w:t>
      </w:r>
    </w:p>
    <w:p w14:paraId="50CFE185" w14:textId="77777777" w:rsidR="00AC73C0" w:rsidRPr="007C5CCF" w:rsidRDefault="007C5CCF" w:rsidP="00AC73C0">
      <w:pPr>
        <w:spacing w:after="120" w:line="240" w:lineRule="auto"/>
        <w:jc w:val="center"/>
        <w:rPr>
          <w:rFonts w:ascii="Inter" w:hAnsi="Inter"/>
          <w:b/>
          <w:bCs/>
          <w:color w:val="002147"/>
        </w:rPr>
      </w:pPr>
      <w:r w:rsidRPr="007C5CCF">
        <w:rPr>
          <w:rFonts w:ascii="Inter" w:hAnsi="Inter"/>
          <w:b/>
          <w:bCs/>
          <w:color w:val="002147"/>
        </w:rPr>
        <w:t>Des équipes mélangeant les joueurs des différents clubs seront constituées – Temps de match selon nb d’équipes (entre 13 et 20 mn) - 4 vs 4 + gardien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405"/>
        <w:gridCol w:w="2126"/>
        <w:gridCol w:w="1418"/>
        <w:gridCol w:w="2126"/>
        <w:gridCol w:w="2268"/>
      </w:tblGrid>
      <w:tr w:rsidR="00C23757" w14:paraId="70175A82" w14:textId="77777777" w:rsidTr="00C2375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93FE" w14:textId="77777777" w:rsidR="00AC73C0" w:rsidRPr="00A92AB0" w:rsidRDefault="00AC73C0" w:rsidP="00406401">
            <w:pPr>
              <w:jc w:val="center"/>
              <w:rPr>
                <w:b/>
                <w:color w:val="002147"/>
                <w:sz w:val="24"/>
                <w:szCs w:val="24"/>
              </w:rPr>
            </w:pPr>
            <w:r w:rsidRPr="00A92AB0">
              <w:rPr>
                <w:b/>
                <w:color w:val="002147"/>
                <w:sz w:val="24"/>
                <w:szCs w:val="24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4799" w14:textId="77777777" w:rsidR="00AC73C0" w:rsidRPr="00A92AB0" w:rsidRDefault="00AC73C0" w:rsidP="00406401">
            <w:pPr>
              <w:jc w:val="center"/>
              <w:rPr>
                <w:b/>
                <w:color w:val="002147"/>
                <w:sz w:val="24"/>
                <w:szCs w:val="24"/>
              </w:rPr>
            </w:pPr>
            <w:r w:rsidRPr="00A92AB0">
              <w:rPr>
                <w:b/>
                <w:color w:val="002147"/>
                <w:sz w:val="24"/>
                <w:szCs w:val="24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87A2" w14:textId="77777777" w:rsidR="00AC73C0" w:rsidRPr="00A92AB0" w:rsidRDefault="00AC73C0" w:rsidP="00406401">
            <w:pPr>
              <w:jc w:val="center"/>
              <w:rPr>
                <w:b/>
                <w:color w:val="002147"/>
                <w:sz w:val="24"/>
                <w:szCs w:val="24"/>
              </w:rPr>
            </w:pPr>
            <w:r w:rsidRPr="00A92AB0">
              <w:rPr>
                <w:b/>
                <w:color w:val="002147"/>
                <w:sz w:val="24"/>
                <w:szCs w:val="24"/>
              </w:rPr>
              <w:t>Année de naissance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1D88" w14:textId="77777777" w:rsidR="00AC73C0" w:rsidRPr="00A92AB0" w:rsidRDefault="00AC73C0" w:rsidP="00406401">
            <w:pPr>
              <w:jc w:val="center"/>
              <w:rPr>
                <w:b/>
                <w:color w:val="002147"/>
                <w:sz w:val="24"/>
                <w:szCs w:val="24"/>
              </w:rPr>
            </w:pPr>
            <w:r w:rsidRPr="00A92AB0">
              <w:rPr>
                <w:b/>
                <w:color w:val="002147"/>
                <w:sz w:val="24"/>
                <w:szCs w:val="24"/>
              </w:rPr>
              <w:t>N° Licence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F6A" w14:textId="77777777" w:rsidR="00AC73C0" w:rsidRPr="00A92AB0" w:rsidRDefault="00AC73C0" w:rsidP="00406401">
            <w:pPr>
              <w:jc w:val="center"/>
              <w:rPr>
                <w:b/>
                <w:color w:val="002147"/>
                <w:sz w:val="24"/>
                <w:szCs w:val="24"/>
              </w:rPr>
            </w:pPr>
            <w:r w:rsidRPr="00A92AB0">
              <w:rPr>
                <w:b/>
                <w:color w:val="002147"/>
                <w:sz w:val="24"/>
                <w:szCs w:val="24"/>
              </w:rPr>
              <w:t>Année de 1</w:t>
            </w:r>
            <w:r w:rsidRPr="00A92AB0">
              <w:rPr>
                <w:b/>
                <w:color w:val="002147"/>
                <w:sz w:val="24"/>
                <w:szCs w:val="24"/>
                <w:vertAlign w:val="superscript"/>
              </w:rPr>
              <w:t>ère</w:t>
            </w:r>
            <w:r w:rsidRPr="00A92AB0">
              <w:rPr>
                <w:b/>
                <w:color w:val="002147"/>
                <w:sz w:val="24"/>
                <w:szCs w:val="24"/>
              </w:rPr>
              <w:t xml:space="preserve"> licence roller hockey</w:t>
            </w:r>
          </w:p>
        </w:tc>
      </w:tr>
      <w:tr w:rsidR="00C23757" w14:paraId="5D83C652" w14:textId="77777777" w:rsidTr="00C2375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7BC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08A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E6C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93B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7A9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</w:tr>
      <w:tr w:rsidR="00C23757" w14:paraId="0630260E" w14:textId="77777777" w:rsidTr="00C2375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F3C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34D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4C9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542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55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</w:tr>
      <w:tr w:rsidR="00C23757" w14:paraId="3113434B" w14:textId="77777777" w:rsidTr="00C2375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C08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112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926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0776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1FFE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</w:tr>
      <w:tr w:rsidR="00C23757" w14:paraId="2FCF70C8" w14:textId="77777777" w:rsidTr="00C2375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D00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127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B14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3CC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3888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</w:tr>
      <w:tr w:rsidR="00C23757" w14:paraId="092D525A" w14:textId="77777777" w:rsidTr="00C2375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50C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6A3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68F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E065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515F" w14:textId="77777777" w:rsidR="00AC73C0" w:rsidRPr="00A92AB0" w:rsidRDefault="00AC73C0" w:rsidP="00406401">
            <w:pPr>
              <w:rPr>
                <w:color w:val="002147"/>
                <w:sz w:val="24"/>
                <w:szCs w:val="24"/>
              </w:rPr>
            </w:pPr>
          </w:p>
        </w:tc>
      </w:tr>
    </w:tbl>
    <w:p w14:paraId="2ABCF9F3" w14:textId="31D13C2F" w:rsidR="00AC73C0" w:rsidRDefault="00AC73C0" w:rsidP="00AC73C0">
      <w:pPr>
        <w:rPr>
          <w:color w:val="002147"/>
          <w:sz w:val="24"/>
          <w:szCs w:val="24"/>
        </w:rPr>
      </w:pPr>
    </w:p>
    <w:p w14:paraId="42FEB3D6" w14:textId="77777777" w:rsidR="00D13B60" w:rsidRPr="009E3D6F" w:rsidRDefault="00D13B60" w:rsidP="00AC73C0">
      <w:pPr>
        <w:rPr>
          <w:color w:val="002147"/>
          <w:sz w:val="24"/>
          <w:szCs w:val="24"/>
        </w:rPr>
      </w:pPr>
    </w:p>
    <w:p w14:paraId="2ECD9C0C" w14:textId="7A2AF3A3" w:rsidR="007C5CCF" w:rsidRPr="009E3D6F" w:rsidRDefault="00D13B60" w:rsidP="007C5CCF">
      <w:pPr>
        <w:jc w:val="center"/>
        <w:rPr>
          <w:color w:val="002147"/>
          <w:sz w:val="24"/>
          <w:szCs w:val="24"/>
        </w:rPr>
      </w:pPr>
      <w:r>
        <w:rPr>
          <w:noProof/>
          <w:color w:val="00214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1A535" wp14:editId="6CC266EE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524625" cy="2943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943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1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F13D" id="Rectangle 2" o:spid="_x0000_s1026" style="position:absolute;margin-left:0;margin-top:23.15pt;width:513.75pt;height:23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" filled="f" strokecolor="#002147" strokeweight="1pt">
                <w10:wrap anchorx="margin"/>
              </v:rect>
            </w:pict>
          </mc:Fallback>
        </mc:AlternateContent>
      </w:r>
      <w:r w:rsidR="007C5CCF" w:rsidRPr="009E3D6F">
        <w:rPr>
          <w:color w:val="002147"/>
          <w:sz w:val="24"/>
          <w:szCs w:val="24"/>
        </w:rPr>
        <w:t>7 € par joueur</w:t>
      </w:r>
    </w:p>
    <w:p w14:paraId="4DDD3BAF" w14:textId="4D25EB0E" w:rsidR="001236EB" w:rsidRPr="001236EB" w:rsidRDefault="00233AFC" w:rsidP="00744F87">
      <w:pPr>
        <w:pStyle w:val="Paragraphedeliste"/>
        <w:ind w:left="284"/>
        <w:rPr>
          <w:b/>
          <w:bCs/>
          <w:color w:val="002147"/>
          <w:sz w:val="24"/>
          <w:szCs w:val="24"/>
        </w:rPr>
      </w:pPr>
      <w:r>
        <w:rPr>
          <w:b/>
          <w:bCs/>
          <w:color w:val="002147"/>
          <w:sz w:val="24"/>
          <w:szCs w:val="24"/>
          <w:u w:val="single"/>
        </w:rPr>
        <w:t>L</w:t>
      </w:r>
      <w:r w:rsidR="001236EB" w:rsidRPr="002132C2">
        <w:rPr>
          <w:b/>
          <w:bCs/>
          <w:color w:val="002147"/>
          <w:sz w:val="24"/>
          <w:szCs w:val="24"/>
          <w:u w:val="single"/>
        </w:rPr>
        <w:t xml:space="preserve">e </w:t>
      </w:r>
      <w:r w:rsidR="00B94EC3">
        <w:rPr>
          <w:b/>
          <w:bCs/>
          <w:color w:val="002147"/>
          <w:sz w:val="24"/>
          <w:szCs w:val="24"/>
          <w:u w:val="single"/>
        </w:rPr>
        <w:t>25 mai</w:t>
      </w:r>
      <w:r w:rsidR="001236EB" w:rsidRPr="002132C2">
        <w:rPr>
          <w:b/>
          <w:bCs/>
          <w:color w:val="002147"/>
          <w:sz w:val="24"/>
          <w:szCs w:val="24"/>
          <w:u w:val="single"/>
        </w:rPr>
        <w:t xml:space="preserve"> 2022 au plus tard</w:t>
      </w:r>
      <w:r w:rsidR="001236EB" w:rsidRPr="00233AFC">
        <w:rPr>
          <w:b/>
          <w:bCs/>
          <w:color w:val="002147"/>
          <w:sz w:val="24"/>
          <w:szCs w:val="24"/>
        </w:rPr>
        <w:t xml:space="preserve">, </w:t>
      </w:r>
      <w:r w:rsidRPr="00233AFC">
        <w:rPr>
          <w:b/>
          <w:bCs/>
          <w:color w:val="002147"/>
          <w:sz w:val="24"/>
          <w:szCs w:val="24"/>
        </w:rPr>
        <w:t>nous</w:t>
      </w:r>
      <w:r>
        <w:rPr>
          <w:color w:val="002147"/>
          <w:sz w:val="24"/>
          <w:szCs w:val="24"/>
        </w:rPr>
        <w:t xml:space="preserve"> </w:t>
      </w:r>
      <w:r w:rsidR="001236EB" w:rsidRPr="001236EB">
        <w:rPr>
          <w:b/>
          <w:bCs/>
          <w:color w:val="002147"/>
          <w:sz w:val="24"/>
          <w:szCs w:val="24"/>
        </w:rPr>
        <w:t>retourner :</w:t>
      </w:r>
    </w:p>
    <w:p w14:paraId="484B821E" w14:textId="77777777" w:rsidR="001236EB" w:rsidRPr="001236EB" w:rsidRDefault="002B0712" w:rsidP="00D13B60">
      <w:pPr>
        <w:pStyle w:val="Paragraphedeliste"/>
        <w:numPr>
          <w:ilvl w:val="0"/>
          <w:numId w:val="2"/>
        </w:numPr>
        <w:rPr>
          <w:b/>
          <w:bCs/>
          <w:color w:val="002147"/>
          <w:sz w:val="24"/>
          <w:szCs w:val="24"/>
        </w:rPr>
      </w:pPr>
      <w:r w:rsidRPr="001236EB">
        <w:rPr>
          <w:b/>
          <w:bCs/>
          <w:color w:val="002147"/>
          <w:sz w:val="24"/>
          <w:szCs w:val="24"/>
        </w:rPr>
        <w:t>C</w:t>
      </w:r>
      <w:r w:rsidR="00AC73C0" w:rsidRPr="001236EB">
        <w:rPr>
          <w:b/>
          <w:bCs/>
          <w:color w:val="002147"/>
          <w:sz w:val="24"/>
          <w:szCs w:val="24"/>
        </w:rPr>
        <w:t>ette fiche complétée</w:t>
      </w:r>
      <w:r w:rsidR="001236EB">
        <w:rPr>
          <w:color w:val="002147"/>
          <w:sz w:val="24"/>
          <w:szCs w:val="24"/>
        </w:rPr>
        <w:t>,</w:t>
      </w:r>
      <w:r w:rsidR="00AC73C0" w:rsidRPr="002B0712">
        <w:rPr>
          <w:color w:val="002147"/>
          <w:sz w:val="24"/>
          <w:szCs w:val="24"/>
        </w:rPr>
        <w:t xml:space="preserve"> </w:t>
      </w:r>
      <w:r w:rsidRPr="002B0712">
        <w:rPr>
          <w:color w:val="002147"/>
          <w:sz w:val="24"/>
          <w:szCs w:val="24"/>
        </w:rPr>
        <w:t xml:space="preserve">par </w:t>
      </w:r>
      <w:r>
        <w:rPr>
          <w:color w:val="002147"/>
          <w:sz w:val="24"/>
          <w:szCs w:val="24"/>
        </w:rPr>
        <w:t>e</w:t>
      </w:r>
      <w:r w:rsidRPr="002B0712">
        <w:rPr>
          <w:color w:val="002147"/>
          <w:sz w:val="24"/>
          <w:szCs w:val="24"/>
        </w:rPr>
        <w:t>mail</w:t>
      </w:r>
      <w:r>
        <w:rPr>
          <w:color w:val="002147"/>
          <w:sz w:val="24"/>
          <w:szCs w:val="24"/>
        </w:rPr>
        <w:t xml:space="preserve"> à </w:t>
      </w:r>
      <w:hyperlink r:id="rId8" w:history="1">
        <w:r w:rsidRPr="000D6F83">
          <w:rPr>
            <w:rStyle w:val="Lienhypertexte"/>
            <w:sz w:val="24"/>
            <w:szCs w:val="24"/>
          </w:rPr>
          <w:t>vsbernard@free.fr</w:t>
        </w:r>
      </w:hyperlink>
      <w:r>
        <w:rPr>
          <w:color w:val="002147"/>
          <w:sz w:val="24"/>
          <w:szCs w:val="24"/>
        </w:rPr>
        <w:t xml:space="preserve"> et </w:t>
      </w:r>
      <w:hyperlink r:id="rId9" w:history="1">
        <w:r w:rsidRPr="000D6F83">
          <w:rPr>
            <w:rStyle w:val="Lienhypertexte"/>
            <w:sz w:val="24"/>
            <w:szCs w:val="24"/>
          </w:rPr>
          <w:t>armellebonnet@hotmail.com</w:t>
        </w:r>
      </w:hyperlink>
      <w:r w:rsidR="001236EB">
        <w:rPr>
          <w:color w:val="002147"/>
          <w:sz w:val="24"/>
          <w:szCs w:val="24"/>
        </w:rPr>
        <w:t>,</w:t>
      </w:r>
      <w:r>
        <w:rPr>
          <w:color w:val="002147"/>
          <w:sz w:val="24"/>
          <w:szCs w:val="24"/>
        </w:rPr>
        <w:t xml:space="preserve"> </w:t>
      </w:r>
    </w:p>
    <w:p w14:paraId="39F21366" w14:textId="77777777" w:rsidR="00D13B60" w:rsidRPr="00D13B60" w:rsidRDefault="002B0712" w:rsidP="00D13B60">
      <w:pPr>
        <w:pStyle w:val="Paragraphedeliste"/>
        <w:numPr>
          <w:ilvl w:val="0"/>
          <w:numId w:val="2"/>
        </w:numPr>
        <w:rPr>
          <w:b/>
          <w:bCs/>
          <w:color w:val="002147"/>
          <w:sz w:val="24"/>
          <w:szCs w:val="24"/>
        </w:rPr>
      </w:pPr>
      <w:r w:rsidRPr="001236EB">
        <w:rPr>
          <w:b/>
          <w:bCs/>
          <w:color w:val="002147"/>
          <w:sz w:val="24"/>
          <w:szCs w:val="24"/>
        </w:rPr>
        <w:t>V</w:t>
      </w:r>
      <w:r w:rsidR="00AC73C0" w:rsidRPr="001236EB">
        <w:rPr>
          <w:b/>
          <w:bCs/>
          <w:color w:val="002147"/>
          <w:sz w:val="24"/>
          <w:szCs w:val="24"/>
        </w:rPr>
        <w:t>otre règlement</w:t>
      </w:r>
      <w:r w:rsidR="00D13B60">
        <w:rPr>
          <w:color w:val="002147"/>
          <w:sz w:val="24"/>
          <w:szCs w:val="24"/>
        </w:rPr>
        <w:t> :</w:t>
      </w:r>
    </w:p>
    <w:p w14:paraId="3AD99D9E" w14:textId="4175AC32" w:rsidR="00D13B60" w:rsidRPr="00D13B60" w:rsidRDefault="001236EB" w:rsidP="00D13B60">
      <w:pPr>
        <w:pStyle w:val="Paragraphedeliste"/>
        <w:numPr>
          <w:ilvl w:val="1"/>
          <w:numId w:val="2"/>
        </w:numPr>
        <w:rPr>
          <w:b/>
          <w:bCs/>
          <w:color w:val="002147"/>
          <w:sz w:val="24"/>
          <w:szCs w:val="24"/>
        </w:rPr>
      </w:pPr>
      <w:r w:rsidRPr="00D13B60">
        <w:rPr>
          <w:b/>
          <w:bCs/>
          <w:color w:val="002147"/>
          <w:sz w:val="24"/>
          <w:szCs w:val="24"/>
        </w:rPr>
        <w:t>par chèque</w:t>
      </w:r>
      <w:r w:rsidRPr="001236EB">
        <w:rPr>
          <w:color w:val="002147"/>
          <w:sz w:val="24"/>
          <w:szCs w:val="24"/>
        </w:rPr>
        <w:t xml:space="preserve"> </w:t>
      </w:r>
      <w:r w:rsidR="00AC73C0" w:rsidRPr="001236EB">
        <w:rPr>
          <w:color w:val="002147"/>
          <w:sz w:val="24"/>
          <w:szCs w:val="24"/>
        </w:rPr>
        <w:t xml:space="preserve">à l’ordre de : « Lyon Roller Métropole » </w:t>
      </w:r>
      <w:r w:rsidR="00D13B60">
        <w:rPr>
          <w:color w:val="002147"/>
          <w:sz w:val="24"/>
          <w:szCs w:val="24"/>
        </w:rPr>
        <w:t>, avec au dos du chèque « Tournoi des G</w:t>
      </w:r>
      <w:r w:rsidR="005522EF">
        <w:rPr>
          <w:color w:val="002147"/>
          <w:sz w:val="24"/>
          <w:szCs w:val="24"/>
        </w:rPr>
        <w:t>o</w:t>
      </w:r>
      <w:r w:rsidR="00D13B60">
        <w:rPr>
          <w:color w:val="002147"/>
          <w:sz w:val="24"/>
          <w:szCs w:val="24"/>
        </w:rPr>
        <w:t>nes » et nom de l’équipe,</w:t>
      </w:r>
      <w:r w:rsidR="00D13B60" w:rsidRPr="00D13B60">
        <w:rPr>
          <w:color w:val="002147"/>
          <w:sz w:val="24"/>
          <w:szCs w:val="24"/>
        </w:rPr>
        <w:t xml:space="preserve"> </w:t>
      </w:r>
      <w:r w:rsidR="00D13B60" w:rsidRPr="001236EB">
        <w:rPr>
          <w:color w:val="002147"/>
          <w:sz w:val="24"/>
          <w:szCs w:val="24"/>
        </w:rPr>
        <w:t>à Armelle BONNET -</w:t>
      </w:r>
      <w:r w:rsidR="00D13B60" w:rsidRPr="001236EB">
        <w:rPr>
          <w:b/>
          <w:color w:val="002147"/>
          <w:sz w:val="24"/>
          <w:szCs w:val="24"/>
        </w:rPr>
        <w:t xml:space="preserve"> </w:t>
      </w:r>
      <w:r w:rsidR="00D13B60" w:rsidRPr="001236EB">
        <w:rPr>
          <w:color w:val="002147"/>
          <w:sz w:val="24"/>
          <w:szCs w:val="24"/>
        </w:rPr>
        <w:t>Tournoi des Gones - 12 rue René Leynaud – 69001 LYON</w:t>
      </w:r>
    </w:p>
    <w:p w14:paraId="01090488" w14:textId="11E0A505" w:rsidR="00D13B60" w:rsidRDefault="00D13B60" w:rsidP="00D13B60">
      <w:pPr>
        <w:pStyle w:val="Paragraphedeliste"/>
        <w:numPr>
          <w:ilvl w:val="1"/>
          <w:numId w:val="2"/>
        </w:numPr>
        <w:spacing w:after="0"/>
        <w:contextualSpacing w:val="0"/>
        <w:rPr>
          <w:color w:val="002147"/>
          <w:sz w:val="24"/>
          <w:szCs w:val="24"/>
        </w:rPr>
      </w:pPr>
      <w:r w:rsidRPr="00D13B60">
        <w:rPr>
          <w:b/>
          <w:bCs/>
          <w:color w:val="002147"/>
          <w:sz w:val="24"/>
          <w:szCs w:val="24"/>
        </w:rPr>
        <w:t>ou par virement</w:t>
      </w:r>
      <w:r>
        <w:rPr>
          <w:color w:val="002147"/>
          <w:sz w:val="24"/>
          <w:szCs w:val="24"/>
        </w:rPr>
        <w:t xml:space="preserve"> avec l’intitulé </w:t>
      </w:r>
      <w:r w:rsidR="002132C2">
        <w:rPr>
          <w:color w:val="002147"/>
          <w:sz w:val="24"/>
          <w:szCs w:val="24"/>
        </w:rPr>
        <w:t>« </w:t>
      </w:r>
      <w:r w:rsidRPr="00D13B60">
        <w:rPr>
          <w:color w:val="002147"/>
          <w:sz w:val="24"/>
          <w:szCs w:val="24"/>
        </w:rPr>
        <w:t>Tournoi des G</w:t>
      </w:r>
      <w:r w:rsidR="005522EF">
        <w:rPr>
          <w:color w:val="002147"/>
          <w:sz w:val="24"/>
          <w:szCs w:val="24"/>
        </w:rPr>
        <w:t>o</w:t>
      </w:r>
      <w:r w:rsidRPr="00D13B60">
        <w:rPr>
          <w:color w:val="002147"/>
          <w:sz w:val="24"/>
          <w:szCs w:val="24"/>
        </w:rPr>
        <w:t>nes</w:t>
      </w:r>
      <w:r w:rsidR="002132C2">
        <w:rPr>
          <w:color w:val="002147"/>
          <w:sz w:val="24"/>
          <w:szCs w:val="24"/>
        </w:rPr>
        <w:t> »</w:t>
      </w:r>
      <w:r w:rsidRPr="00D13B60">
        <w:rPr>
          <w:color w:val="002147"/>
          <w:sz w:val="24"/>
          <w:szCs w:val="24"/>
        </w:rPr>
        <w:t xml:space="preserve"> et le nom de l'équipe</w:t>
      </w:r>
    </w:p>
    <w:p w14:paraId="0B1C81BC" w14:textId="1E7464D3" w:rsidR="002132C2" w:rsidRDefault="002132C2" w:rsidP="00D13B60">
      <w:pPr>
        <w:spacing w:after="0"/>
        <w:ind w:left="1416"/>
        <w:rPr>
          <w:color w:val="002147"/>
          <w:sz w:val="24"/>
          <w:szCs w:val="24"/>
        </w:rPr>
      </w:pPr>
      <w:r>
        <w:rPr>
          <w:color w:val="002147"/>
          <w:sz w:val="24"/>
          <w:szCs w:val="24"/>
        </w:rPr>
        <w:t>Coordonnées bancaires de Lyon Roller Hockey</w:t>
      </w:r>
      <w:r w:rsidR="00B67223">
        <w:rPr>
          <w:color w:val="002147"/>
          <w:sz w:val="24"/>
          <w:szCs w:val="24"/>
        </w:rPr>
        <w:t> :</w:t>
      </w:r>
    </w:p>
    <w:p w14:paraId="636E6FBC" w14:textId="4F1F9ED0" w:rsidR="00D13B60" w:rsidRPr="00D13B60" w:rsidRDefault="00D13B60" w:rsidP="00D13B60">
      <w:pPr>
        <w:spacing w:after="0"/>
        <w:ind w:left="1416"/>
        <w:rPr>
          <w:color w:val="002147"/>
          <w:sz w:val="24"/>
          <w:szCs w:val="24"/>
        </w:rPr>
      </w:pPr>
      <w:r w:rsidRPr="00D13B60">
        <w:rPr>
          <w:color w:val="002147"/>
          <w:sz w:val="24"/>
          <w:szCs w:val="24"/>
        </w:rPr>
        <w:t xml:space="preserve">RIB : 10278 07312 00020458603 63 </w:t>
      </w:r>
    </w:p>
    <w:p w14:paraId="1EC1711E" w14:textId="77777777" w:rsidR="00D13B60" w:rsidRPr="00D13B60" w:rsidRDefault="00D13B60" w:rsidP="00D13B60">
      <w:pPr>
        <w:spacing w:after="0"/>
        <w:ind w:left="1416"/>
        <w:rPr>
          <w:color w:val="002147"/>
          <w:sz w:val="24"/>
          <w:szCs w:val="24"/>
        </w:rPr>
      </w:pPr>
      <w:r w:rsidRPr="00D13B60">
        <w:rPr>
          <w:color w:val="002147"/>
          <w:sz w:val="24"/>
          <w:szCs w:val="24"/>
        </w:rPr>
        <w:t xml:space="preserve">IBAN : FR76 1027 8073 1200 0204 5860 363 </w:t>
      </w:r>
    </w:p>
    <w:p w14:paraId="38296F71" w14:textId="6953D252" w:rsidR="002B0712" w:rsidRDefault="00D13B60" w:rsidP="00D13B60">
      <w:pPr>
        <w:ind w:left="1416"/>
        <w:rPr>
          <w:color w:val="002147"/>
          <w:sz w:val="24"/>
          <w:szCs w:val="24"/>
        </w:rPr>
      </w:pPr>
      <w:r w:rsidRPr="00D13B60">
        <w:rPr>
          <w:color w:val="002147"/>
          <w:sz w:val="24"/>
          <w:szCs w:val="24"/>
        </w:rPr>
        <w:t>BIC : CMCIFR2A</w:t>
      </w:r>
    </w:p>
    <w:p w14:paraId="0FFD65E2" w14:textId="78F399F1" w:rsidR="00744F87" w:rsidRPr="00744F87" w:rsidRDefault="00744F87" w:rsidP="00744F87">
      <w:pPr>
        <w:pStyle w:val="Paragraphedeliste"/>
        <w:spacing w:after="120" w:line="240" w:lineRule="auto"/>
        <w:ind w:left="284"/>
        <w:rPr>
          <w:i/>
          <w:iCs/>
          <w:color w:val="002147"/>
        </w:rPr>
      </w:pPr>
      <w:r w:rsidRPr="00744F87">
        <w:rPr>
          <w:i/>
          <w:iCs/>
          <w:color w:val="002147"/>
        </w:rPr>
        <w:t>Les inscriptions seront prises en compte dans l’ordre d’arrivée des dossiers complets en cas de de nombre d’équipe</w:t>
      </w:r>
      <w:r>
        <w:rPr>
          <w:i/>
          <w:iCs/>
          <w:color w:val="002147"/>
        </w:rPr>
        <w:t>s</w:t>
      </w:r>
      <w:r w:rsidRPr="00744F87">
        <w:rPr>
          <w:i/>
          <w:iCs/>
          <w:color w:val="002147"/>
        </w:rPr>
        <w:t xml:space="preserve"> postulantes trop élevé.</w:t>
      </w:r>
    </w:p>
    <w:p w14:paraId="74E1BA83" w14:textId="77777777" w:rsidR="007C5CCF" w:rsidRPr="009E3D6F" w:rsidRDefault="007C5CCF" w:rsidP="00AC73C0">
      <w:pPr>
        <w:spacing w:after="120" w:line="240" w:lineRule="auto"/>
        <w:jc w:val="center"/>
        <w:rPr>
          <w:color w:val="002147"/>
          <w:sz w:val="24"/>
          <w:szCs w:val="24"/>
        </w:rPr>
      </w:pPr>
    </w:p>
    <w:p w14:paraId="12BD1706" w14:textId="73FD360A" w:rsidR="00AC73C0" w:rsidRPr="009E3D6F" w:rsidRDefault="00AC73C0" w:rsidP="00AC73C0">
      <w:pPr>
        <w:spacing w:after="120" w:line="240" w:lineRule="auto"/>
        <w:jc w:val="center"/>
        <w:rPr>
          <w:rFonts w:ascii="Inter" w:hAnsi="Inter"/>
          <w:b/>
          <w:bCs/>
          <w:color w:val="002147"/>
          <w:sz w:val="44"/>
          <w:szCs w:val="44"/>
        </w:rPr>
      </w:pPr>
      <w:r w:rsidRPr="009E3D6F">
        <w:rPr>
          <w:color w:val="002147"/>
          <w:sz w:val="24"/>
          <w:szCs w:val="24"/>
        </w:rPr>
        <w:t xml:space="preserve">A : </w:t>
      </w:r>
      <w:r w:rsidR="001236EB">
        <w:rPr>
          <w:color w:val="002147"/>
          <w:sz w:val="24"/>
          <w:szCs w:val="24"/>
        </w:rPr>
        <w:tab/>
      </w:r>
      <w:r w:rsidR="001236EB">
        <w:rPr>
          <w:color w:val="002147"/>
          <w:sz w:val="24"/>
          <w:szCs w:val="24"/>
        </w:rPr>
        <w:tab/>
      </w:r>
      <w:r w:rsidR="001236EB">
        <w:rPr>
          <w:color w:val="002147"/>
          <w:sz w:val="24"/>
          <w:szCs w:val="24"/>
        </w:rPr>
        <w:tab/>
      </w:r>
      <w:r w:rsidRPr="009E3D6F">
        <w:rPr>
          <w:color w:val="002147"/>
          <w:sz w:val="24"/>
          <w:szCs w:val="24"/>
        </w:rPr>
        <w:tab/>
        <w:t xml:space="preserve">Le : </w:t>
      </w:r>
      <w:r w:rsidR="001236EB">
        <w:rPr>
          <w:color w:val="002147"/>
          <w:sz w:val="24"/>
          <w:szCs w:val="24"/>
        </w:rPr>
        <w:tab/>
      </w:r>
      <w:r w:rsidRPr="009E3D6F">
        <w:rPr>
          <w:color w:val="002147"/>
          <w:sz w:val="24"/>
          <w:szCs w:val="24"/>
        </w:rPr>
        <w:tab/>
      </w:r>
      <w:r w:rsidR="001236EB">
        <w:rPr>
          <w:color w:val="002147"/>
          <w:sz w:val="24"/>
          <w:szCs w:val="24"/>
        </w:rPr>
        <w:tab/>
      </w:r>
      <w:r w:rsidRPr="009E3D6F">
        <w:rPr>
          <w:color w:val="002147"/>
          <w:sz w:val="24"/>
          <w:szCs w:val="24"/>
        </w:rPr>
        <w:t>Signature :</w:t>
      </w:r>
    </w:p>
    <w:sectPr w:rsidR="00AC73C0" w:rsidRPr="009E3D6F" w:rsidSect="00AC73C0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E8AA" w14:textId="77777777" w:rsidR="00AD424C" w:rsidRDefault="00AD424C" w:rsidP="00896AFB">
      <w:pPr>
        <w:spacing w:after="0" w:line="240" w:lineRule="auto"/>
      </w:pPr>
      <w:r>
        <w:separator/>
      </w:r>
    </w:p>
  </w:endnote>
  <w:endnote w:type="continuationSeparator" w:id="0">
    <w:p w14:paraId="43981256" w14:textId="77777777" w:rsidR="00AD424C" w:rsidRDefault="00AD424C" w:rsidP="0089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E098" w14:textId="77777777" w:rsidR="00802190" w:rsidRPr="00093392" w:rsidRDefault="00896AFB" w:rsidP="00802190">
    <w:pPr>
      <w:pStyle w:val="Pieddepage"/>
      <w:jc w:val="center"/>
      <w:rPr>
        <w:rFonts w:ascii="Inter" w:hAnsi="Inter"/>
        <w:b/>
        <w:bCs/>
        <w:sz w:val="18"/>
        <w:szCs w:val="18"/>
      </w:rPr>
    </w:pPr>
    <w:r w:rsidRPr="00093392">
      <w:rPr>
        <w:rFonts w:ascii="Inter" w:hAnsi="Inter"/>
        <w:b/>
        <w:bCs/>
        <w:sz w:val="18"/>
        <w:szCs w:val="18"/>
      </w:rPr>
      <w:t>Contact</w:t>
    </w:r>
    <w:r w:rsidR="00802190" w:rsidRPr="00093392">
      <w:rPr>
        <w:rFonts w:ascii="Inter" w:hAnsi="Inter"/>
        <w:b/>
        <w:bCs/>
        <w:sz w:val="18"/>
        <w:szCs w:val="18"/>
      </w:rPr>
      <w:t>s</w:t>
    </w:r>
    <w:r w:rsidRPr="00093392">
      <w:rPr>
        <w:rFonts w:ascii="Inter" w:hAnsi="Inter"/>
        <w:b/>
        <w:bCs/>
        <w:sz w:val="18"/>
        <w:szCs w:val="18"/>
      </w:rPr>
      <w:t> :</w:t>
    </w:r>
  </w:p>
  <w:p w14:paraId="06071D3C" w14:textId="77777777" w:rsidR="00896AFB" w:rsidRPr="00093392" w:rsidRDefault="00C66E72" w:rsidP="00093392">
    <w:pPr>
      <w:pStyle w:val="Pieddepage"/>
      <w:jc w:val="center"/>
      <w:rPr>
        <w:rStyle w:val="Lienhypertexte"/>
        <w:rFonts w:ascii="Inter" w:hAnsi="Inter"/>
        <w:color w:val="002147"/>
        <w:sz w:val="18"/>
        <w:szCs w:val="18"/>
        <w:u w:val="none"/>
      </w:rPr>
    </w:pPr>
    <w:r w:rsidRPr="00093392">
      <w:rPr>
        <w:rFonts w:ascii="Inter" w:hAnsi="Inter"/>
        <w:color w:val="002147"/>
        <w:sz w:val="18"/>
        <w:szCs w:val="18"/>
      </w:rPr>
      <w:t>Armelle BONNET</w:t>
    </w:r>
    <w:r w:rsidR="006A5662" w:rsidRPr="00093392">
      <w:rPr>
        <w:rFonts w:ascii="Inter" w:hAnsi="Inter"/>
        <w:color w:val="002147"/>
        <w:sz w:val="18"/>
        <w:szCs w:val="18"/>
      </w:rPr>
      <w:t xml:space="preserve"> – 06</w:t>
    </w:r>
    <w:r w:rsidR="00802190" w:rsidRPr="00093392">
      <w:rPr>
        <w:rFonts w:ascii="Inter" w:hAnsi="Inter"/>
        <w:color w:val="002147"/>
        <w:sz w:val="18"/>
        <w:szCs w:val="18"/>
      </w:rPr>
      <w:t>.</w:t>
    </w:r>
    <w:r w:rsidRPr="00093392">
      <w:rPr>
        <w:rFonts w:ascii="Inter" w:hAnsi="Inter"/>
        <w:color w:val="002147"/>
        <w:sz w:val="18"/>
        <w:szCs w:val="18"/>
      </w:rPr>
      <w:t>44</w:t>
    </w:r>
    <w:r w:rsidR="00802190" w:rsidRPr="00093392">
      <w:rPr>
        <w:rFonts w:ascii="Inter" w:hAnsi="Inter"/>
        <w:color w:val="002147"/>
        <w:sz w:val="18"/>
        <w:szCs w:val="18"/>
      </w:rPr>
      <w:t>.</w:t>
    </w:r>
    <w:r w:rsidRPr="00093392">
      <w:rPr>
        <w:rFonts w:ascii="Inter" w:hAnsi="Inter"/>
        <w:color w:val="002147"/>
        <w:sz w:val="18"/>
        <w:szCs w:val="18"/>
      </w:rPr>
      <w:t>03</w:t>
    </w:r>
    <w:r w:rsidR="00802190" w:rsidRPr="00093392">
      <w:rPr>
        <w:rFonts w:ascii="Inter" w:hAnsi="Inter"/>
        <w:color w:val="002147"/>
        <w:sz w:val="18"/>
        <w:szCs w:val="18"/>
      </w:rPr>
      <w:t>.</w:t>
    </w:r>
    <w:r w:rsidRPr="00093392">
      <w:rPr>
        <w:rFonts w:ascii="Inter" w:hAnsi="Inter"/>
        <w:color w:val="002147"/>
        <w:sz w:val="18"/>
        <w:szCs w:val="18"/>
      </w:rPr>
      <w:t>47</w:t>
    </w:r>
    <w:r w:rsidR="00802190" w:rsidRPr="00093392">
      <w:rPr>
        <w:rFonts w:ascii="Inter" w:hAnsi="Inter"/>
        <w:color w:val="002147"/>
        <w:sz w:val="18"/>
        <w:szCs w:val="18"/>
      </w:rPr>
      <w:t>.</w:t>
    </w:r>
    <w:r w:rsidRPr="00093392">
      <w:rPr>
        <w:rFonts w:ascii="Inter" w:hAnsi="Inter"/>
        <w:color w:val="002147"/>
        <w:sz w:val="18"/>
        <w:szCs w:val="18"/>
      </w:rPr>
      <w:t>10</w:t>
    </w:r>
    <w:r w:rsidR="006A5662" w:rsidRPr="00093392">
      <w:rPr>
        <w:rFonts w:ascii="Inter" w:hAnsi="Inter"/>
        <w:color w:val="002147"/>
        <w:sz w:val="18"/>
        <w:szCs w:val="18"/>
      </w:rPr>
      <w:t xml:space="preserve"> – </w:t>
    </w:r>
    <w:hyperlink r:id="rId1" w:history="1">
      <w:r w:rsidRPr="00093392">
        <w:rPr>
          <w:rStyle w:val="Lienhypertexte"/>
          <w:rFonts w:ascii="Inter" w:hAnsi="Inter"/>
          <w:color w:val="002147"/>
          <w:sz w:val="18"/>
          <w:szCs w:val="18"/>
          <w:u w:val="none"/>
        </w:rPr>
        <w:t>armellebonnet@hotmail.fr</w:t>
      </w:r>
    </w:hyperlink>
  </w:p>
  <w:p w14:paraId="59F93D91" w14:textId="77777777" w:rsidR="00802190" w:rsidRPr="00802190" w:rsidRDefault="00093392" w:rsidP="00093392">
    <w:pPr>
      <w:pStyle w:val="Pieddepage"/>
      <w:jc w:val="center"/>
      <w:rPr>
        <w:rFonts w:ascii="Inter" w:hAnsi="Inter"/>
        <w:color w:val="002147"/>
        <w:sz w:val="18"/>
        <w:szCs w:val="18"/>
        <w:lang w:val="en-US"/>
      </w:rPr>
    </w:pPr>
    <w:r>
      <w:rPr>
        <w:rStyle w:val="Lienhypertexte"/>
        <w:rFonts w:ascii="Inter" w:hAnsi="Inter"/>
        <w:color w:val="002147"/>
        <w:sz w:val="18"/>
        <w:szCs w:val="18"/>
        <w:u w:val="none"/>
        <w:lang w:val="en-US"/>
      </w:rPr>
      <w:t>Véronique BERNARD – 06.05.43.64.81 – vsbernard@free.fr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E27D" w14:textId="77777777" w:rsidR="00AD424C" w:rsidRDefault="00AD424C" w:rsidP="00896AFB">
      <w:pPr>
        <w:spacing w:after="0" w:line="240" w:lineRule="auto"/>
      </w:pPr>
      <w:r>
        <w:separator/>
      </w:r>
    </w:p>
  </w:footnote>
  <w:footnote w:type="continuationSeparator" w:id="0">
    <w:p w14:paraId="7DF12445" w14:textId="77777777" w:rsidR="00AD424C" w:rsidRDefault="00AD424C" w:rsidP="0089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BC8"/>
    <w:multiLevelType w:val="hybridMultilevel"/>
    <w:tmpl w:val="A5C4F3BE"/>
    <w:lvl w:ilvl="0" w:tplc="F9C6BF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3282B"/>
    <w:multiLevelType w:val="hybridMultilevel"/>
    <w:tmpl w:val="D354B96C"/>
    <w:lvl w:ilvl="0" w:tplc="457E54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12654">
    <w:abstractNumId w:val="1"/>
  </w:num>
  <w:num w:numId="2" w16cid:durableId="103253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BA"/>
    <w:rsid w:val="000813C9"/>
    <w:rsid w:val="00093392"/>
    <w:rsid w:val="000A4C0F"/>
    <w:rsid w:val="000D0BA1"/>
    <w:rsid w:val="000D0E6B"/>
    <w:rsid w:val="00100BDF"/>
    <w:rsid w:val="001236EB"/>
    <w:rsid w:val="001340BE"/>
    <w:rsid w:val="00172777"/>
    <w:rsid w:val="00197720"/>
    <w:rsid w:val="001E6498"/>
    <w:rsid w:val="00210AD0"/>
    <w:rsid w:val="002132C2"/>
    <w:rsid w:val="00216696"/>
    <w:rsid w:val="00233AFC"/>
    <w:rsid w:val="0025584D"/>
    <w:rsid w:val="002B0712"/>
    <w:rsid w:val="0033591F"/>
    <w:rsid w:val="003443C2"/>
    <w:rsid w:val="003773EB"/>
    <w:rsid w:val="00413B1C"/>
    <w:rsid w:val="004C544D"/>
    <w:rsid w:val="005522EF"/>
    <w:rsid w:val="00561EDA"/>
    <w:rsid w:val="0057554E"/>
    <w:rsid w:val="00583573"/>
    <w:rsid w:val="005F7B00"/>
    <w:rsid w:val="00630B21"/>
    <w:rsid w:val="0063676C"/>
    <w:rsid w:val="006421FC"/>
    <w:rsid w:val="00653F35"/>
    <w:rsid w:val="00685361"/>
    <w:rsid w:val="006922CF"/>
    <w:rsid w:val="00694FCC"/>
    <w:rsid w:val="006A5662"/>
    <w:rsid w:val="006D6CFB"/>
    <w:rsid w:val="00744F87"/>
    <w:rsid w:val="00780936"/>
    <w:rsid w:val="00786202"/>
    <w:rsid w:val="007937F2"/>
    <w:rsid w:val="007A174F"/>
    <w:rsid w:val="007C5CCF"/>
    <w:rsid w:val="007D319A"/>
    <w:rsid w:val="007E1DB2"/>
    <w:rsid w:val="007E4D3F"/>
    <w:rsid w:val="00802190"/>
    <w:rsid w:val="008874E7"/>
    <w:rsid w:val="00896AFB"/>
    <w:rsid w:val="008C2145"/>
    <w:rsid w:val="008C6929"/>
    <w:rsid w:val="008D1143"/>
    <w:rsid w:val="00965B02"/>
    <w:rsid w:val="00972053"/>
    <w:rsid w:val="009D70B1"/>
    <w:rsid w:val="009E3D6F"/>
    <w:rsid w:val="00A249FE"/>
    <w:rsid w:val="00A347A9"/>
    <w:rsid w:val="00A92AB0"/>
    <w:rsid w:val="00AA69CA"/>
    <w:rsid w:val="00AC73C0"/>
    <w:rsid w:val="00AD424C"/>
    <w:rsid w:val="00B0617B"/>
    <w:rsid w:val="00B46C9B"/>
    <w:rsid w:val="00B65FBA"/>
    <w:rsid w:val="00B67223"/>
    <w:rsid w:val="00B94EC3"/>
    <w:rsid w:val="00B9792A"/>
    <w:rsid w:val="00BA0DA2"/>
    <w:rsid w:val="00BA6E0B"/>
    <w:rsid w:val="00BB30E7"/>
    <w:rsid w:val="00BE2F01"/>
    <w:rsid w:val="00C114D5"/>
    <w:rsid w:val="00C23757"/>
    <w:rsid w:val="00C66E72"/>
    <w:rsid w:val="00D13B60"/>
    <w:rsid w:val="00D659F7"/>
    <w:rsid w:val="00D86CEB"/>
    <w:rsid w:val="00D92F93"/>
    <w:rsid w:val="00DC2F95"/>
    <w:rsid w:val="00DD7DC6"/>
    <w:rsid w:val="00DE3A41"/>
    <w:rsid w:val="00E024B3"/>
    <w:rsid w:val="00EA414A"/>
    <w:rsid w:val="00EB270B"/>
    <w:rsid w:val="00F84946"/>
    <w:rsid w:val="00FA09B5"/>
    <w:rsid w:val="00FA0C78"/>
    <w:rsid w:val="00FD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E457"/>
  <w15:docId w15:val="{B49E3702-069A-490F-8A6A-E022C777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F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AFB"/>
  </w:style>
  <w:style w:type="paragraph" w:styleId="Pieddepage">
    <w:name w:val="footer"/>
    <w:basedOn w:val="Normal"/>
    <w:link w:val="PieddepageCar"/>
    <w:uiPriority w:val="99"/>
    <w:unhideWhenUsed/>
    <w:rsid w:val="0089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AFB"/>
  </w:style>
  <w:style w:type="character" w:styleId="Lienhypertexte">
    <w:name w:val="Hyperlink"/>
    <w:basedOn w:val="Policepardfaut"/>
    <w:uiPriority w:val="99"/>
    <w:unhideWhenUsed/>
    <w:rsid w:val="006A566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6E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862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B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bernard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mellebonnet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mellebonne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BIZAT-M</dc:creator>
  <cp:lastModifiedBy>silvere petit</cp:lastModifiedBy>
  <cp:revision>9</cp:revision>
  <cp:lastPrinted>2018-04-06T11:41:00Z</cp:lastPrinted>
  <dcterms:created xsi:type="dcterms:W3CDTF">2022-03-16T11:31:00Z</dcterms:created>
  <dcterms:modified xsi:type="dcterms:W3CDTF">2022-05-01T19:32:00Z</dcterms:modified>
</cp:coreProperties>
</file>